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7BE1C">
      <w:pPr>
        <w:jc w:val="center"/>
        <w:rPr>
          <w:b/>
          <w:bCs/>
          <w:sz w:val="22"/>
          <w:szCs w:val="22"/>
        </w:rPr>
      </w:pPr>
    </w:p>
    <w:p w14:paraId="6D3CB74C">
      <w:pPr>
        <w:jc w:val="center"/>
        <w:rPr>
          <w:b/>
          <w:bCs/>
          <w:sz w:val="28"/>
          <w:szCs w:val="28"/>
        </w:rPr>
      </w:pPr>
    </w:p>
    <w:p w14:paraId="5E80324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БЮДЖЕТНОЕ </w:t>
      </w:r>
    </w:p>
    <w:p w14:paraId="575312C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ОБЩЕОБРАЗОВАТЕЛЬНОЕ  УЧРЕЖДЕНИЕ </w:t>
      </w:r>
    </w:p>
    <w:p w14:paraId="4291BC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СРЕДНЯЯ ОБЩЕОБРАЗОВАТЕЛЬНАЯ ШКОЛА № 1</w:t>
      </w:r>
    </w:p>
    <w:p w14:paraId="45B8C59C">
      <w:pPr>
        <w:spacing w:line="360" w:lineRule="auto"/>
        <w:jc w:val="center"/>
        <w:rPr>
          <w:b/>
          <w:bCs/>
        </w:rPr>
      </w:pPr>
    </w:p>
    <w:p w14:paraId="4CA97682">
      <w:pPr>
        <w:spacing w:line="360" w:lineRule="auto"/>
        <w:jc w:val="center"/>
        <w:rPr>
          <w:b/>
          <w:bCs/>
        </w:rPr>
      </w:pPr>
    </w:p>
    <w:p w14:paraId="1EFC1F1F">
      <w:pPr>
        <w:pStyle w:val="3"/>
        <w:rPr>
          <w:sz w:val="28"/>
          <w:szCs w:val="28"/>
        </w:rPr>
      </w:pPr>
      <w:r>
        <w:rPr>
          <w:sz w:val="28"/>
          <w:szCs w:val="28"/>
        </w:rPr>
        <w:t>ПРОГРАММА</w:t>
      </w:r>
    </w:p>
    <w:p w14:paraId="4957EED1">
      <w:pPr>
        <w:widowControl/>
        <w:rPr>
          <w:sz w:val="16"/>
          <w:szCs w:val="16"/>
        </w:rPr>
      </w:pPr>
    </w:p>
    <w:p w14:paraId="7E9067A8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ШКОЛЬНОГО ЭТАПА </w:t>
      </w:r>
    </w:p>
    <w:p w14:paraId="5A698873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ВСЕРОССИЙСКОЙ ОЛИМПИАДЫ </w:t>
      </w:r>
    </w:p>
    <w:p w14:paraId="4712C09C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ШКОЛЬНИКОВ  2025/26 УЧЕБНОГО ГОДА </w:t>
      </w:r>
    </w:p>
    <w:p w14:paraId="4B1CC7C0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ПО ГЕОГРАФИИ </w:t>
      </w:r>
    </w:p>
    <w:p w14:paraId="468AF7A9"/>
    <w:p w14:paraId="5A8B3D5D">
      <w:pPr>
        <w:widowControl/>
        <w:rPr>
          <w:sz w:val="30"/>
          <w:szCs w:val="30"/>
        </w:rPr>
      </w:pPr>
    </w:p>
    <w:p w14:paraId="7F91C848">
      <w:pPr>
        <w:spacing w:line="360" w:lineRule="auto"/>
        <w:jc w:val="center"/>
        <w:rPr>
          <w:b/>
          <w:bCs/>
          <w:sz w:val="16"/>
          <w:szCs w:val="16"/>
        </w:rPr>
      </w:pPr>
      <w:r>
        <w:drawing>
          <wp:inline distT="0" distB="0" distL="0" distR="0">
            <wp:extent cx="3787140" cy="2527300"/>
            <wp:effectExtent l="19050" t="0" r="3810" b="0"/>
            <wp:docPr id="1" name="Рисунок 1" descr="http://fml174.ru/8f2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fml174.ru/8f232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7140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4D9FBE">
      <w:pPr>
        <w:widowControl/>
        <w:jc w:val="center"/>
        <w:rPr>
          <w:sz w:val="16"/>
          <w:szCs w:val="16"/>
        </w:rPr>
      </w:pPr>
    </w:p>
    <w:p w14:paraId="5CA96AC9">
      <w:pPr>
        <w:widowControl/>
        <w:rPr>
          <w:sz w:val="16"/>
          <w:szCs w:val="16"/>
        </w:rPr>
      </w:pPr>
    </w:p>
    <w:p w14:paraId="1FA3EA64">
      <w:pPr>
        <w:rPr>
          <w:rStyle w:val="8"/>
          <w:i w:val="0"/>
        </w:rPr>
      </w:pPr>
    </w:p>
    <w:p w14:paraId="23B112F7">
      <w:pPr>
        <w:jc w:val="center"/>
        <w:rPr>
          <w:b/>
          <w:bCs/>
          <w:sz w:val="32"/>
          <w:szCs w:val="32"/>
        </w:rPr>
      </w:pPr>
    </w:p>
    <w:p w14:paraId="1A8DCB4B">
      <w:pPr>
        <w:jc w:val="center"/>
        <w:rPr>
          <w:b/>
          <w:bCs/>
          <w:sz w:val="32"/>
          <w:szCs w:val="32"/>
        </w:rPr>
      </w:pPr>
    </w:p>
    <w:p w14:paraId="3EDB00B7">
      <w:pPr>
        <w:jc w:val="center"/>
        <w:rPr>
          <w:b/>
          <w:bCs/>
        </w:rPr>
      </w:pPr>
      <w:r>
        <w:rPr>
          <w:b/>
          <w:bCs/>
        </w:rPr>
        <w:t>г. Пятигорск – 2025</w:t>
      </w:r>
    </w:p>
    <w:p w14:paraId="2E1A2A44"/>
    <w:p w14:paraId="290BCB4C"/>
    <w:p w14:paraId="6C2E2E40">
      <w:pPr>
        <w:pStyle w:val="5"/>
        <w:widowControl/>
        <w:jc w:val="center"/>
        <w:rPr>
          <w:i w:val="0"/>
        </w:rPr>
      </w:pPr>
    </w:p>
    <w:p w14:paraId="1E4B4B3D">
      <w:pPr>
        <w:pStyle w:val="5"/>
        <w:widowControl/>
        <w:jc w:val="center"/>
        <w:rPr>
          <w:i w:val="0"/>
          <w:sz w:val="24"/>
          <w:szCs w:val="24"/>
        </w:rPr>
      </w:pPr>
      <w:r>
        <w:rPr>
          <w:i w:val="0"/>
        </w:rPr>
        <w:t>ПРОГРАММА</w:t>
      </w:r>
    </w:p>
    <w:p w14:paraId="03AE5FEC">
      <w:pPr>
        <w:widowControl/>
        <w:jc w:val="center"/>
        <w:rPr>
          <w:b/>
          <w:bCs/>
        </w:rPr>
      </w:pPr>
      <w:r>
        <w:rPr>
          <w:b/>
          <w:bCs/>
        </w:rPr>
        <w:t xml:space="preserve">школьного этапа Всероссийской  олимпиады школьников 2025/26 учебного года по географии  </w:t>
      </w:r>
    </w:p>
    <w:p w14:paraId="324ECB87">
      <w:r>
        <w:rPr>
          <w:b/>
          <w:sz w:val="22"/>
          <w:szCs w:val="22"/>
          <w:u w:val="single"/>
        </w:rPr>
        <w:t xml:space="preserve">Место проведения   </w:t>
      </w:r>
      <w:r>
        <w:rPr>
          <w:b/>
          <w:sz w:val="22"/>
          <w:szCs w:val="22"/>
        </w:rPr>
        <w:t>МБОУ СОШ № 1 им. М.Ю. Лермонтова0</w:t>
      </w:r>
    </w:p>
    <w:p w14:paraId="683B49FA">
      <w:pPr>
        <w:pStyle w:val="12"/>
        <w:tabs>
          <w:tab w:val="left" w:pos="2880"/>
        </w:tabs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25 СЕНТЯБРЯ  2025 года </w:t>
      </w:r>
    </w:p>
    <w:p w14:paraId="6C59DDE7">
      <w:pPr>
        <w:pStyle w:val="12"/>
        <w:tabs>
          <w:tab w:val="left" w:pos="2880"/>
        </w:tabs>
        <w:ind w:left="0"/>
        <w:rPr>
          <w:b/>
          <w:sz w:val="22"/>
          <w:szCs w:val="22"/>
        </w:rPr>
      </w:pPr>
    </w:p>
    <w:tbl>
      <w:tblPr>
        <w:tblStyle w:val="7"/>
        <w:tblW w:w="775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3683"/>
        <w:gridCol w:w="2629"/>
      </w:tblGrid>
      <w:tr w14:paraId="72485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shd w:val="clear" w:color="auto" w:fill="auto"/>
            <w:vAlign w:val="center"/>
          </w:tcPr>
          <w:p w14:paraId="0E72B41F">
            <w:pPr>
              <w:pStyle w:val="12"/>
              <w:ind w:left="0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ДАТА/ВРЕМЯ</w:t>
            </w:r>
          </w:p>
        </w:tc>
        <w:tc>
          <w:tcPr>
            <w:tcW w:w="3683" w:type="dxa"/>
            <w:shd w:val="clear" w:color="auto" w:fill="auto"/>
            <w:vAlign w:val="center"/>
          </w:tcPr>
          <w:p w14:paraId="6999FF7E">
            <w:pPr>
              <w:pStyle w:val="12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МЕРОПРИЯТИЕ</w:t>
            </w:r>
          </w:p>
        </w:tc>
        <w:tc>
          <w:tcPr>
            <w:tcW w:w="2629" w:type="dxa"/>
            <w:shd w:val="clear" w:color="auto" w:fill="auto"/>
            <w:vAlign w:val="center"/>
          </w:tcPr>
          <w:p w14:paraId="57764F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ПРОВЕДЕНИЯ</w:t>
            </w:r>
          </w:p>
        </w:tc>
      </w:tr>
      <w:tr w14:paraId="7D752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46" w:type="dxa"/>
            <w:shd w:val="clear" w:color="auto" w:fill="auto"/>
            <w:vAlign w:val="center"/>
          </w:tcPr>
          <w:p w14:paraId="769F20B9">
            <w:r>
              <w:rPr>
                <w:sz w:val="22"/>
                <w:szCs w:val="22"/>
              </w:rPr>
              <w:t>12.30 -13.00</w:t>
            </w:r>
          </w:p>
        </w:tc>
        <w:tc>
          <w:tcPr>
            <w:tcW w:w="3683" w:type="dxa"/>
            <w:shd w:val="clear" w:color="auto" w:fill="auto"/>
          </w:tcPr>
          <w:p w14:paraId="0403743D">
            <w:pPr>
              <w:jc w:val="both"/>
              <w:rPr>
                <w:i/>
              </w:rPr>
            </w:pPr>
            <w:r>
              <w:rPr>
                <w:sz w:val="22"/>
                <w:szCs w:val="22"/>
              </w:rPr>
              <w:t>Инструктаж по проведению олимпиады</w:t>
            </w:r>
          </w:p>
        </w:tc>
        <w:tc>
          <w:tcPr>
            <w:tcW w:w="2629" w:type="dxa"/>
            <w:shd w:val="clear" w:color="auto" w:fill="auto"/>
          </w:tcPr>
          <w:p w14:paraId="065F367D">
            <w:pPr>
              <w:jc w:val="both"/>
            </w:pPr>
            <w:r>
              <w:rPr>
                <w:sz w:val="22"/>
                <w:szCs w:val="22"/>
              </w:rPr>
              <w:t xml:space="preserve">Актовый зал </w:t>
            </w:r>
          </w:p>
        </w:tc>
      </w:tr>
      <w:tr w14:paraId="22B8D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46" w:type="dxa"/>
            <w:shd w:val="clear" w:color="auto" w:fill="auto"/>
            <w:vAlign w:val="center"/>
          </w:tcPr>
          <w:p w14:paraId="3EFFCBC1">
            <w:r>
              <w:rPr>
                <w:sz w:val="22"/>
                <w:szCs w:val="22"/>
              </w:rPr>
              <w:t>13.00 -16:00</w:t>
            </w:r>
          </w:p>
        </w:tc>
        <w:tc>
          <w:tcPr>
            <w:tcW w:w="3683" w:type="dxa"/>
            <w:shd w:val="clear" w:color="auto" w:fill="auto"/>
          </w:tcPr>
          <w:p w14:paraId="32863651">
            <w:r>
              <w:rPr>
                <w:sz w:val="22"/>
                <w:szCs w:val="22"/>
              </w:rPr>
              <w:t>Выполнение конкурсных заданий</w:t>
            </w:r>
          </w:p>
        </w:tc>
        <w:tc>
          <w:tcPr>
            <w:tcW w:w="2629" w:type="dxa"/>
            <w:shd w:val="clear" w:color="auto" w:fill="auto"/>
          </w:tcPr>
          <w:p w14:paraId="7D193A49">
            <w:pPr>
              <w:jc w:val="both"/>
            </w:pPr>
            <w:r>
              <w:rPr>
                <w:sz w:val="22"/>
                <w:szCs w:val="22"/>
              </w:rPr>
              <w:t>Каб. 17</w:t>
            </w:r>
          </w:p>
        </w:tc>
      </w:tr>
      <w:tr w14:paraId="5C2A6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1446" w:type="dxa"/>
            <w:shd w:val="clear" w:color="auto" w:fill="auto"/>
            <w:vAlign w:val="center"/>
          </w:tcPr>
          <w:p w14:paraId="008B03A7">
            <w:pPr>
              <w:jc w:val="center"/>
            </w:pPr>
            <w:r>
              <w:rPr>
                <w:sz w:val="22"/>
                <w:szCs w:val="22"/>
              </w:rPr>
              <w:t xml:space="preserve">16:30 17:00 </w:t>
            </w:r>
          </w:p>
        </w:tc>
        <w:tc>
          <w:tcPr>
            <w:tcW w:w="3683" w:type="dxa"/>
            <w:shd w:val="clear" w:color="auto" w:fill="auto"/>
          </w:tcPr>
          <w:p w14:paraId="28FAC3A8">
            <w:pPr>
              <w:pStyle w:val="4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Разбор олимпиадных заданий </w:t>
            </w:r>
          </w:p>
        </w:tc>
        <w:tc>
          <w:tcPr>
            <w:tcW w:w="2629" w:type="dxa"/>
            <w:shd w:val="clear" w:color="auto" w:fill="auto"/>
          </w:tcPr>
          <w:p w14:paraId="3E2A7597">
            <w:r>
              <w:rPr>
                <w:sz w:val="22"/>
                <w:szCs w:val="22"/>
              </w:rPr>
              <w:t>Каб .20</w:t>
            </w:r>
          </w:p>
        </w:tc>
      </w:tr>
      <w:tr w14:paraId="3DB4C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1446" w:type="dxa"/>
            <w:shd w:val="clear" w:color="auto" w:fill="auto"/>
            <w:vAlign w:val="center"/>
          </w:tcPr>
          <w:p w14:paraId="1E8483F3">
            <w:r>
              <w:rPr>
                <w:sz w:val="22"/>
                <w:szCs w:val="22"/>
              </w:rPr>
              <w:t>17.00 -18.00</w:t>
            </w:r>
          </w:p>
          <w:p w14:paraId="45745102">
            <w:r>
              <w:rPr>
                <w:sz w:val="22"/>
                <w:szCs w:val="22"/>
              </w:rPr>
              <w:t>26.09.2025</w:t>
            </w:r>
          </w:p>
        </w:tc>
        <w:tc>
          <w:tcPr>
            <w:tcW w:w="3683" w:type="dxa"/>
            <w:shd w:val="clear" w:color="auto" w:fill="auto"/>
          </w:tcPr>
          <w:p w14:paraId="0B616D09">
            <w:pPr>
              <w:pStyle w:val="4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Показ работ участников олимпиады. Апелляция</w:t>
            </w:r>
          </w:p>
        </w:tc>
        <w:tc>
          <w:tcPr>
            <w:tcW w:w="2629" w:type="dxa"/>
            <w:shd w:val="clear" w:color="auto" w:fill="auto"/>
          </w:tcPr>
          <w:p w14:paraId="00E595C0">
            <w:r>
              <w:rPr>
                <w:sz w:val="22"/>
                <w:szCs w:val="22"/>
              </w:rPr>
              <w:t>Каб .20</w:t>
            </w:r>
          </w:p>
        </w:tc>
      </w:tr>
    </w:tbl>
    <w:p w14:paraId="33EC410A">
      <w:pPr>
        <w:rPr>
          <w:sz w:val="20"/>
          <w:szCs w:val="20"/>
        </w:rPr>
      </w:pPr>
    </w:p>
    <w:tbl>
      <w:tblPr>
        <w:tblStyle w:val="7"/>
        <w:tblW w:w="752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0"/>
        <w:gridCol w:w="1945"/>
      </w:tblGrid>
      <w:tr w14:paraId="7323F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</w:tcPr>
          <w:p w14:paraId="4A624F6F">
            <w:pPr>
              <w:pStyle w:val="4"/>
              <w:widowControl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Оргкомитет </w:t>
            </w:r>
          </w:p>
        </w:tc>
        <w:tc>
          <w:tcPr>
            <w:tcW w:w="1945" w:type="dxa"/>
            <w:vAlign w:val="center"/>
          </w:tcPr>
          <w:p w14:paraId="600C16DA">
            <w:r>
              <w:rPr>
                <w:sz w:val="22"/>
                <w:szCs w:val="22"/>
              </w:rPr>
              <w:t>Каб . 19</w:t>
            </w:r>
          </w:p>
        </w:tc>
      </w:tr>
      <w:tr w14:paraId="53D55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</w:tcPr>
          <w:p w14:paraId="33E98AD2">
            <w:pPr>
              <w:widowControl/>
              <w:jc w:val="both"/>
              <w:rPr>
                <w:bCs/>
              </w:rPr>
            </w:pPr>
            <w:r>
              <w:rPr>
                <w:sz w:val="22"/>
                <w:szCs w:val="22"/>
              </w:rPr>
              <w:t>Медицинское обслуживание</w:t>
            </w:r>
          </w:p>
        </w:tc>
        <w:tc>
          <w:tcPr>
            <w:tcW w:w="1945" w:type="dxa"/>
            <w:vAlign w:val="center"/>
          </w:tcPr>
          <w:p w14:paraId="13BF8C14">
            <w:r>
              <w:rPr>
                <w:sz w:val="22"/>
                <w:szCs w:val="22"/>
              </w:rPr>
              <w:t>каб. 16</w:t>
            </w:r>
          </w:p>
        </w:tc>
      </w:tr>
      <w:tr w14:paraId="60536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</w:tcPr>
          <w:p w14:paraId="7F4EE141">
            <w:pPr>
              <w:widowControl/>
              <w:rPr>
                <w:bCs/>
              </w:rPr>
            </w:pPr>
            <w:r>
              <w:rPr>
                <w:bCs/>
                <w:sz w:val="22"/>
                <w:szCs w:val="22"/>
              </w:rPr>
              <w:t>Комната для сопровождающих лиц</w:t>
            </w:r>
          </w:p>
        </w:tc>
        <w:tc>
          <w:tcPr>
            <w:tcW w:w="1945" w:type="dxa"/>
            <w:vAlign w:val="center"/>
          </w:tcPr>
          <w:p w14:paraId="77036001">
            <w:r>
              <w:rPr>
                <w:sz w:val="22"/>
                <w:szCs w:val="22"/>
              </w:rPr>
              <w:t xml:space="preserve">каб. технологии </w:t>
            </w:r>
          </w:p>
        </w:tc>
      </w:tr>
    </w:tbl>
    <w:p w14:paraId="21B9E0F1">
      <w:pPr>
        <w:pStyle w:val="11"/>
        <w:spacing w:line="216" w:lineRule="auto"/>
        <w:ind w:right="98"/>
        <w:jc w:val="both"/>
      </w:pPr>
      <w:r>
        <w:t xml:space="preserve">Предварительные результаты школьного этапа Всероссийской олимпиады школьников 2025/26 учебного года по географии   будут   в личных кабинетах участников на портале Олимпиадного движения ФГАОУ ВО «Северо-Кавказский федеральный университет» </w:t>
      </w:r>
      <w:r>
        <w:fldChar w:fldCharType="begin"/>
      </w:r>
      <w:r>
        <w:instrText xml:space="preserve"> HYPERLINK "http://olymp.ncfu.ru/" \h </w:instrText>
      </w:r>
      <w:r>
        <w:fldChar w:fldCharType="separate"/>
      </w:r>
      <w:r>
        <w:rPr>
          <w:color w:val="0000FF"/>
          <w:u w:val="single" w:color="0000FF"/>
        </w:rPr>
        <w:t>http://olymp.ncfu.ru/</w:t>
      </w:r>
      <w:r>
        <w:rPr>
          <w:color w:val="0000FF"/>
          <w:u w:val="single" w:color="0000FF"/>
        </w:rPr>
        <w:fldChar w:fldCharType="end"/>
      </w:r>
      <w:r>
        <w:t>, new.olymp.ncfu.ru. Итоги Олимпиады будут размещены на официальном сайте МБОУ СОШ № 1 им. М.Ю. Лермонтова</w:t>
      </w:r>
      <w:r>
        <w:rPr>
          <w:spacing w:val="59"/>
        </w:rPr>
        <w:t xml:space="preserve">  </w:t>
      </w:r>
      <w:r>
        <w:t>в</w:t>
      </w:r>
      <w:r>
        <w:rPr>
          <w:spacing w:val="59"/>
        </w:rPr>
        <w:t xml:space="preserve">  </w:t>
      </w:r>
      <w:r>
        <w:rPr>
          <w:spacing w:val="-2"/>
        </w:rPr>
        <w:t>разделе</w:t>
      </w:r>
      <w:r>
        <w:t xml:space="preserve"> «Всероссийская</w:t>
      </w:r>
      <w:r>
        <w:rPr>
          <w:spacing w:val="80"/>
        </w:rPr>
        <w:t xml:space="preserve">   </w:t>
      </w:r>
      <w:r>
        <w:t>олимпиада</w:t>
      </w:r>
      <w:r>
        <w:rPr>
          <w:spacing w:val="80"/>
        </w:rPr>
        <w:t xml:space="preserve">   </w:t>
      </w:r>
      <w:r>
        <w:t>школьников»</w:t>
      </w:r>
      <w:r>
        <w:rPr>
          <w:spacing w:val="80"/>
        </w:rPr>
        <w:t xml:space="preserve">   </w:t>
      </w:r>
      <w:r>
        <w:t>не</w:t>
      </w:r>
      <w:r>
        <w:rPr>
          <w:spacing w:val="80"/>
        </w:rPr>
        <w:t xml:space="preserve">   </w:t>
      </w:r>
      <w:r>
        <w:t>позднее 29 сентября  2025 года.</w:t>
      </w:r>
    </w:p>
    <w:p w14:paraId="02E8C703">
      <w:pPr>
        <w:pStyle w:val="11"/>
        <w:spacing w:line="216" w:lineRule="auto"/>
        <w:ind w:right="98" w:firstLine="720"/>
        <w:jc w:val="both"/>
      </w:pPr>
      <w:r>
        <w:t xml:space="preserve">Ответственные за проведение школьного этапа Всероссийской олимпиады школьников 2025/26 учебного года: </w:t>
      </w:r>
    </w:p>
    <w:p w14:paraId="6E7B6D85">
      <w:pPr>
        <w:jc w:val="both"/>
      </w:pPr>
      <w:r>
        <w:t xml:space="preserve">         1. Заместитель директора по учебно-воспитательной работе - Кочарян Людмила Борисовна. Контактный телефон: 89624047093</w:t>
      </w:r>
    </w:p>
    <w:p w14:paraId="31488B65">
      <w:pPr>
        <w:jc w:val="both"/>
      </w:pPr>
      <w:r>
        <w:t xml:space="preserve">            2. Ответственный за информационное сопровождение школьного этапа Всероссийской олимпиады школьников 2025/26 учебного года по </w:t>
      </w:r>
      <w:r>
        <w:rPr>
          <w:lang w:val="ru-RU"/>
        </w:rPr>
        <w:t>географии</w:t>
      </w:r>
      <w:bookmarkStart w:id="0" w:name="_GoBack"/>
      <w:bookmarkEnd w:id="0"/>
      <w:r>
        <w:t xml:space="preserve">  - Бугун Михаил Анатольевич. Контактный телефон: 89886269126</w:t>
      </w:r>
    </w:p>
    <w:p w14:paraId="587C5ABA">
      <w:pPr>
        <w:jc w:val="both"/>
      </w:pPr>
      <w:r>
        <w:t xml:space="preserve">           3. </w:t>
      </w:r>
      <w:r>
        <w:rPr>
          <w:color w:val="000000"/>
        </w:rPr>
        <w:t>Директор МКУ "Информационно-методический центр работников образования"</w:t>
      </w:r>
      <w:r>
        <w:t xml:space="preserve">- Наталья Петровна Лазаренко. </w:t>
      </w:r>
    </w:p>
    <w:sectPr>
      <w:pgSz w:w="16838" w:h="11906" w:orient="landscape"/>
      <w:pgMar w:top="284" w:right="340" w:bottom="284" w:left="284" w:header="709" w:footer="709" w:gutter="0"/>
      <w:cols w:space="708" w:num="2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FB758D"/>
    <w:rsid w:val="0008199B"/>
    <w:rsid w:val="00100C45"/>
    <w:rsid w:val="001125F6"/>
    <w:rsid w:val="001668D7"/>
    <w:rsid w:val="001B1443"/>
    <w:rsid w:val="001B56C4"/>
    <w:rsid w:val="002354AF"/>
    <w:rsid w:val="00242ACD"/>
    <w:rsid w:val="002A728D"/>
    <w:rsid w:val="00307CCB"/>
    <w:rsid w:val="00336765"/>
    <w:rsid w:val="00496F2A"/>
    <w:rsid w:val="00553CB0"/>
    <w:rsid w:val="0060025B"/>
    <w:rsid w:val="00614B61"/>
    <w:rsid w:val="00632A3E"/>
    <w:rsid w:val="006D1589"/>
    <w:rsid w:val="00743FCA"/>
    <w:rsid w:val="007A682C"/>
    <w:rsid w:val="007B6ABA"/>
    <w:rsid w:val="00814BF2"/>
    <w:rsid w:val="00953036"/>
    <w:rsid w:val="00A131D5"/>
    <w:rsid w:val="00AD3E20"/>
    <w:rsid w:val="00AD614A"/>
    <w:rsid w:val="00AE79D1"/>
    <w:rsid w:val="00B619EF"/>
    <w:rsid w:val="00BC7651"/>
    <w:rsid w:val="00C406AE"/>
    <w:rsid w:val="00C554C3"/>
    <w:rsid w:val="00C73B91"/>
    <w:rsid w:val="00E92705"/>
    <w:rsid w:val="00EC00F2"/>
    <w:rsid w:val="00F252C2"/>
    <w:rsid w:val="00F97477"/>
    <w:rsid w:val="00FB758D"/>
    <w:rsid w:val="057A30D0"/>
    <w:rsid w:val="41022ED1"/>
    <w:rsid w:val="50F5239F"/>
    <w:rsid w:val="59026F32"/>
    <w:rsid w:val="5907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spacing w:line="360" w:lineRule="auto"/>
      <w:jc w:val="center"/>
      <w:outlineLvl w:val="0"/>
    </w:pPr>
    <w:rPr>
      <w:b/>
      <w:bCs/>
      <w:sz w:val="20"/>
      <w:szCs w:val="20"/>
    </w:rPr>
  </w:style>
  <w:style w:type="paragraph" w:styleId="3">
    <w:name w:val="heading 2"/>
    <w:basedOn w:val="1"/>
    <w:next w:val="1"/>
    <w:link w:val="14"/>
    <w:qFormat/>
    <w:uiPriority w:val="0"/>
    <w:pPr>
      <w:keepNext/>
      <w:spacing w:line="360" w:lineRule="auto"/>
      <w:jc w:val="center"/>
      <w:outlineLvl w:val="1"/>
    </w:pPr>
    <w:rPr>
      <w:b/>
      <w:bCs/>
      <w:sz w:val="52"/>
      <w:szCs w:val="52"/>
    </w:rPr>
  </w:style>
  <w:style w:type="paragraph" w:styleId="4">
    <w:name w:val="heading 4"/>
    <w:basedOn w:val="1"/>
    <w:next w:val="1"/>
    <w:link w:val="16"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1"/>
    <w:next w:val="1"/>
    <w:link w:val="17"/>
    <w:qFormat/>
    <w:uiPriority w:val="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0"/>
    <w:rPr>
      <w:i/>
      <w:iCs/>
    </w:rPr>
  </w:style>
  <w:style w:type="character" w:styleId="9">
    <w:name w:val="Hyperlink"/>
    <w:qFormat/>
    <w:uiPriority w:val="0"/>
    <w:rPr>
      <w:color w:val="0000FF"/>
      <w:u w:val="single"/>
    </w:rPr>
  </w:style>
  <w:style w:type="paragraph" w:styleId="10">
    <w:name w:val="Balloon Text"/>
    <w:basedOn w:val="1"/>
    <w:link w:val="15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1">
    <w:name w:val="Body Text"/>
    <w:basedOn w:val="1"/>
    <w:link w:val="19"/>
    <w:unhideWhenUsed/>
    <w:qFormat/>
    <w:uiPriority w:val="99"/>
    <w:pPr>
      <w:spacing w:after="120"/>
    </w:pPr>
  </w:style>
  <w:style w:type="paragraph" w:styleId="12">
    <w:name w:val="Body Text Indent"/>
    <w:basedOn w:val="1"/>
    <w:link w:val="18"/>
    <w:qFormat/>
    <w:uiPriority w:val="0"/>
    <w:pPr>
      <w:ind w:left="5940"/>
      <w:jc w:val="center"/>
    </w:pPr>
    <w:rPr>
      <w:sz w:val="28"/>
      <w:szCs w:val="28"/>
    </w:rPr>
  </w:style>
  <w:style w:type="character" w:customStyle="1" w:styleId="13">
    <w:name w:val="Заголовок 1 Знак"/>
    <w:basedOn w:val="6"/>
    <w:link w:val="2"/>
    <w:qFormat/>
    <w:uiPriority w:val="0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customStyle="1" w:styleId="14">
    <w:name w:val="Заголовок 2 Знак"/>
    <w:basedOn w:val="6"/>
    <w:link w:val="3"/>
    <w:uiPriority w:val="0"/>
    <w:rPr>
      <w:rFonts w:ascii="Times New Roman" w:hAnsi="Times New Roman" w:eastAsia="Times New Roman" w:cs="Times New Roman"/>
      <w:b/>
      <w:bCs/>
      <w:sz w:val="52"/>
      <w:szCs w:val="52"/>
      <w:lang w:eastAsia="ru-RU"/>
    </w:rPr>
  </w:style>
  <w:style w:type="character" w:customStyle="1" w:styleId="15">
    <w:name w:val="Текст выноски Знак"/>
    <w:basedOn w:val="6"/>
    <w:link w:val="10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16">
    <w:name w:val="Заголовок 4 Знак"/>
    <w:basedOn w:val="6"/>
    <w:link w:val="4"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17">
    <w:name w:val="Заголовок 5 Знак"/>
    <w:basedOn w:val="6"/>
    <w:link w:val="5"/>
    <w:qFormat/>
    <w:uiPriority w:val="0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18">
    <w:name w:val="Основной текст с отступом Знак"/>
    <w:basedOn w:val="6"/>
    <w:link w:val="12"/>
    <w:qFormat/>
    <w:uiPriority w:val="0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customStyle="1" w:styleId="19">
    <w:name w:val="Основной текст Знак"/>
    <w:basedOn w:val="6"/>
    <w:link w:val="11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277</Words>
  <Characters>1582</Characters>
  <Lines>13</Lines>
  <Paragraphs>3</Paragraphs>
  <TotalTime>91</TotalTime>
  <ScaleCrop>false</ScaleCrop>
  <LinksUpToDate>false</LinksUpToDate>
  <CharactersWithSpaces>1856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2017-09-20T05:28:00Z</dcterms:created>
  <dc:creator>user</dc:creator>
  <cp:lastModifiedBy>simba</cp:lastModifiedBy>
  <cp:lastPrinted>2025-09-24T13:05:00Z</cp:lastPrinted>
  <dcterms:modified xsi:type="dcterms:W3CDTF">2025-10-14T17:00:02Z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DFED0A840AFD42D2BC0F9FBEDC6465AE_12</vt:lpwstr>
  </property>
</Properties>
</file>